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037" w:rsidRDefault="004C5D70">
      <w:r>
        <w:rPr>
          <w:rFonts w:hint="eastAsia"/>
        </w:rPr>
        <w:t>授業づくり</w:t>
      </w:r>
      <w:r w:rsidR="007E2631">
        <w:t>研修講座　実践レポート</w:t>
      </w:r>
    </w:p>
    <w:p w:rsidR="004C5D70" w:rsidRDefault="004C5D70"/>
    <w:p w:rsidR="004C5D70" w:rsidRDefault="007E2631" w:rsidP="00E03658">
      <w:pPr>
        <w:ind w:right="107" w:firstLineChars="2500" w:firstLine="5250"/>
        <w:rPr>
          <w:u w:val="single"/>
        </w:rPr>
      </w:pPr>
      <w:r>
        <w:rPr>
          <w:rFonts w:hint="eastAsia"/>
          <w:u w:val="single"/>
        </w:rPr>
        <w:t>座間市立南</w:t>
      </w:r>
      <w:r w:rsidR="004C5D70" w:rsidRPr="004C5D70">
        <w:rPr>
          <w:u w:val="single"/>
        </w:rPr>
        <w:t>学校</w:t>
      </w:r>
      <w:r w:rsidR="004C5D70">
        <w:t xml:space="preserve">　　</w:t>
      </w:r>
      <w:r w:rsidR="004C5D70" w:rsidRPr="004C5D70">
        <w:rPr>
          <w:u w:val="single"/>
        </w:rPr>
        <w:t xml:space="preserve">氏名　</w:t>
      </w:r>
      <w:r>
        <w:rPr>
          <w:rFonts w:hint="eastAsia"/>
          <w:u w:val="single"/>
        </w:rPr>
        <w:t>佐藤　敏之</w:t>
      </w:r>
    </w:p>
    <w:p w:rsidR="004C5D70" w:rsidRDefault="004C5D70" w:rsidP="004C5D70">
      <w:pPr>
        <w:ind w:right="840"/>
        <w:jc w:val="left"/>
        <w:rPr>
          <w:u w:val="single"/>
        </w:rPr>
      </w:pPr>
    </w:p>
    <w:p w:rsidR="004C5D70" w:rsidRDefault="004C5D70" w:rsidP="004C5D70">
      <w:pPr>
        <w:ind w:right="840"/>
        <w:jc w:val="left"/>
      </w:pPr>
      <w:r w:rsidRPr="004C5D70">
        <w:rPr>
          <w:rFonts w:hint="eastAsia"/>
        </w:rPr>
        <w:t>単元名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第</w:t>
      </w:r>
      <w:r w:rsidR="004D40AD">
        <w:rPr>
          <w:rFonts w:hint="eastAsia"/>
        </w:rPr>
        <w:t>１</w:t>
      </w:r>
      <w:r>
        <w:t>学年　　「</w:t>
      </w:r>
      <w:r w:rsidR="004D40AD">
        <w:rPr>
          <w:rFonts w:hint="eastAsia"/>
        </w:rPr>
        <w:t>玄関扉</w:t>
      </w:r>
      <w:r>
        <w:t>」</w:t>
      </w:r>
    </w:p>
    <w:p w:rsidR="004C5D70" w:rsidRPr="008264AD" w:rsidRDefault="004C5D70" w:rsidP="004C5D70">
      <w:pPr>
        <w:ind w:right="840"/>
        <w:jc w:val="left"/>
        <w:rPr>
          <w:color w:val="000000" w:themeColor="text1"/>
        </w:rPr>
      </w:pPr>
      <w:r w:rsidRPr="008264AD">
        <w:rPr>
          <w:rFonts w:hint="eastAsia"/>
          <w:color w:val="000000" w:themeColor="text1"/>
        </w:rPr>
        <w:t>実践の</w:t>
      </w:r>
      <w:r w:rsidRPr="008264AD">
        <w:rPr>
          <w:color w:val="000000" w:themeColor="text1"/>
        </w:rPr>
        <w:t>ポイント（工夫）</w:t>
      </w:r>
    </w:p>
    <w:p w:rsidR="007E2631" w:rsidRPr="008264AD" w:rsidRDefault="008264AD" w:rsidP="008264AD">
      <w:pPr>
        <w:ind w:left="105" w:right="840" w:hangingChars="50" w:hanging="105"/>
        <w:jc w:val="left"/>
        <w:rPr>
          <w:color w:val="000000" w:themeColor="text1"/>
        </w:rPr>
      </w:pPr>
      <w:r w:rsidRPr="008264AD">
        <w:rPr>
          <w:color w:val="000000" w:themeColor="text1"/>
        </w:rPr>
        <w:t>・「論理的な文章」</w:t>
      </w:r>
      <w:r w:rsidRPr="008264AD">
        <w:rPr>
          <w:rFonts w:hint="eastAsia"/>
          <w:color w:val="000000" w:themeColor="text1"/>
        </w:rPr>
        <w:t>を書くための手段（思考過程）として、教科書内容を利用しながら、まず「三角ロジック」について</w:t>
      </w:r>
      <w:r w:rsidR="007E2631" w:rsidRPr="008264AD">
        <w:rPr>
          <w:color w:val="000000" w:themeColor="text1"/>
        </w:rPr>
        <w:t>学級全体で確認した。</w:t>
      </w:r>
    </w:p>
    <w:p w:rsidR="007E2631" w:rsidRPr="008264AD" w:rsidRDefault="004C5D70" w:rsidP="00E03658">
      <w:pPr>
        <w:ind w:right="107"/>
        <w:jc w:val="left"/>
        <w:rPr>
          <w:color w:val="000000" w:themeColor="text1"/>
        </w:rPr>
      </w:pPr>
      <w:r w:rsidRPr="008264AD">
        <w:rPr>
          <w:rFonts w:hint="eastAsia"/>
          <w:color w:val="000000" w:themeColor="text1"/>
        </w:rPr>
        <w:t>・</w:t>
      </w:r>
      <w:r w:rsidR="007E2631" w:rsidRPr="008264AD">
        <w:rPr>
          <w:rFonts w:hint="eastAsia"/>
          <w:color w:val="000000" w:themeColor="text1"/>
        </w:rPr>
        <w:t>文章を論理的にまとめるための前段階である「取材」の行程を学級の友人と協力して行い、</w:t>
      </w:r>
    </w:p>
    <w:p w:rsidR="004C5D70" w:rsidRPr="008264AD" w:rsidRDefault="007E2631" w:rsidP="00E03658">
      <w:pPr>
        <w:ind w:right="107"/>
        <w:jc w:val="left"/>
        <w:rPr>
          <w:color w:val="000000" w:themeColor="text1"/>
        </w:rPr>
      </w:pPr>
      <w:r w:rsidRPr="008264AD">
        <w:rPr>
          <w:color w:val="000000" w:themeColor="text1"/>
        </w:rPr>
        <w:t xml:space="preserve">　</w:t>
      </w:r>
      <w:r w:rsidR="008264AD" w:rsidRPr="008264AD">
        <w:rPr>
          <w:rFonts w:hint="eastAsia"/>
          <w:color w:val="000000" w:themeColor="text1"/>
        </w:rPr>
        <w:t>自分の</w:t>
      </w:r>
      <w:r w:rsidR="008264AD" w:rsidRPr="008264AD">
        <w:rPr>
          <w:rFonts w:hint="eastAsia"/>
          <w:color w:val="000000" w:themeColor="text1"/>
        </w:rPr>
        <w:t>“</w:t>
      </w:r>
      <w:r w:rsidR="008264AD" w:rsidRPr="008264AD">
        <w:rPr>
          <w:rFonts w:hint="eastAsia"/>
          <w:color w:val="000000" w:themeColor="text1"/>
        </w:rPr>
        <w:t>主張</w:t>
      </w:r>
      <w:r w:rsidR="008264AD" w:rsidRPr="008264AD">
        <w:rPr>
          <w:rFonts w:hint="eastAsia"/>
          <w:color w:val="000000" w:themeColor="text1"/>
        </w:rPr>
        <w:t>”</w:t>
      </w:r>
      <w:r w:rsidR="008264AD" w:rsidRPr="008264AD">
        <w:rPr>
          <w:rFonts w:hint="eastAsia"/>
          <w:color w:val="000000" w:themeColor="text1"/>
        </w:rPr>
        <w:t>を述べるための根拠となる</w:t>
      </w:r>
      <w:r w:rsidR="008264AD" w:rsidRPr="008264AD">
        <w:rPr>
          <w:rFonts w:hint="eastAsia"/>
          <w:color w:val="000000" w:themeColor="text1"/>
        </w:rPr>
        <w:t>“事実”</w:t>
      </w:r>
      <w:r w:rsidR="008264AD" w:rsidRPr="008264AD">
        <w:rPr>
          <w:rFonts w:hint="eastAsia"/>
          <w:color w:val="000000" w:themeColor="text1"/>
        </w:rPr>
        <w:t>と</w:t>
      </w:r>
      <w:r w:rsidR="008264AD" w:rsidRPr="008264AD">
        <w:rPr>
          <w:rFonts w:hint="eastAsia"/>
          <w:color w:val="000000" w:themeColor="text1"/>
        </w:rPr>
        <w:t>“</w:t>
      </w:r>
      <w:r w:rsidR="008264AD" w:rsidRPr="008264AD">
        <w:rPr>
          <w:rFonts w:hint="eastAsia"/>
          <w:color w:val="000000" w:themeColor="text1"/>
        </w:rPr>
        <w:t>理由づけ</w:t>
      </w:r>
      <w:r w:rsidR="008264AD" w:rsidRPr="008264AD">
        <w:rPr>
          <w:rFonts w:hint="eastAsia"/>
          <w:color w:val="000000" w:themeColor="text1"/>
        </w:rPr>
        <w:t>”</w:t>
      </w:r>
      <w:r w:rsidR="008264AD" w:rsidRPr="008264AD">
        <w:rPr>
          <w:rFonts w:hint="eastAsia"/>
          <w:color w:val="000000" w:themeColor="text1"/>
        </w:rPr>
        <w:t>とを</w:t>
      </w:r>
      <w:r w:rsidRPr="008264AD">
        <w:rPr>
          <w:rFonts w:hint="eastAsia"/>
          <w:color w:val="000000" w:themeColor="text1"/>
        </w:rPr>
        <w:t>学級全体で共有した上で、</w:t>
      </w:r>
    </w:p>
    <w:p w:rsidR="007E2631" w:rsidRPr="008264AD" w:rsidRDefault="008264AD" w:rsidP="004C5D70">
      <w:pPr>
        <w:ind w:right="840"/>
        <w:jc w:val="left"/>
        <w:rPr>
          <w:color w:val="000000" w:themeColor="text1"/>
        </w:rPr>
      </w:pPr>
      <w:r w:rsidRPr="008264AD">
        <w:rPr>
          <w:color w:val="000000" w:themeColor="text1"/>
        </w:rPr>
        <w:t xml:space="preserve">　その中から自分の考えに一番合う材料を選択させ</w:t>
      </w:r>
      <w:r w:rsidRPr="008264AD">
        <w:rPr>
          <w:rFonts w:hint="eastAsia"/>
          <w:color w:val="000000" w:themeColor="text1"/>
        </w:rPr>
        <w:t>、作文</w:t>
      </w:r>
      <w:r w:rsidR="007E2631" w:rsidRPr="008264AD">
        <w:rPr>
          <w:color w:val="000000" w:themeColor="text1"/>
        </w:rPr>
        <w:t>を書かせた。</w:t>
      </w:r>
    </w:p>
    <w:p w:rsidR="007E2631" w:rsidRPr="00276328" w:rsidRDefault="007E2631" w:rsidP="004C5D70">
      <w:pPr>
        <w:ind w:right="840"/>
        <w:jc w:val="left"/>
        <w:rPr>
          <w:color w:val="FF0000"/>
        </w:rPr>
      </w:pPr>
    </w:p>
    <w:p w:rsidR="004C5D70" w:rsidRPr="004B12A2" w:rsidRDefault="004C5D70" w:rsidP="004C5D70">
      <w:pPr>
        <w:ind w:right="840"/>
        <w:jc w:val="left"/>
        <w:rPr>
          <w:color w:val="000000" w:themeColor="text1"/>
        </w:rPr>
      </w:pPr>
      <w:r w:rsidRPr="004B12A2">
        <w:rPr>
          <w:rFonts w:hint="eastAsia"/>
          <w:color w:val="000000" w:themeColor="text1"/>
        </w:rPr>
        <w:t>実践内容</w:t>
      </w: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5"/>
      </w:tblGrid>
      <w:tr w:rsidR="004B12A2" w:rsidRPr="004B12A2" w:rsidTr="00E03658">
        <w:trPr>
          <w:trHeight w:val="4035"/>
        </w:trPr>
        <w:tc>
          <w:tcPr>
            <w:tcW w:w="9585" w:type="dxa"/>
          </w:tcPr>
          <w:p w:rsidR="008264AD" w:rsidRPr="004B12A2" w:rsidRDefault="008264AD" w:rsidP="008264AD">
            <w:pPr>
              <w:ind w:left="210" w:right="-27" w:hangingChars="100" w:hanging="210"/>
              <w:jc w:val="left"/>
              <w:rPr>
                <w:rFonts w:ascii="HGP創英角ｺﾞｼｯｸUB" w:eastAsia="HGP創英角ｺﾞｼｯｸUB" w:hAnsi="HGP創英角ｺﾞｼｯｸUB"/>
                <w:color w:val="000000" w:themeColor="text1"/>
              </w:rPr>
            </w:pPr>
            <w:r w:rsidRPr="004B12A2">
              <w:rPr>
                <w:rFonts w:asciiTheme="minorEastAsia" w:hAnsiTheme="minorEastAsia" w:hint="eastAsia"/>
                <w:color w:val="000000" w:themeColor="text1"/>
              </w:rPr>
              <w:t xml:space="preserve">≪三角ロジックを利用して </w:t>
            </w:r>
            <w:r w:rsidRPr="004B12A2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4"/>
              </w:rPr>
              <w:t>「中学生のLINEの使用は免許制にすべきか否か」</w:t>
            </w:r>
          </w:p>
          <w:p w:rsidR="007E2631" w:rsidRPr="004B12A2" w:rsidRDefault="008264AD" w:rsidP="008264AD">
            <w:pPr>
              <w:ind w:left="210" w:right="-27" w:hangingChars="100" w:hanging="210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4B12A2">
              <w:rPr>
                <w:rFonts w:asciiTheme="minorEastAsia" w:hAnsiTheme="minorEastAsia" w:hint="eastAsia"/>
                <w:color w:val="000000" w:themeColor="text1"/>
              </w:rPr>
              <w:t>ということに対して賛成もしくは反対の主張作文を書く≫</w:t>
            </w:r>
          </w:p>
          <w:p w:rsidR="004B12A2" w:rsidRPr="004B12A2" w:rsidRDefault="004B12A2" w:rsidP="008264AD">
            <w:pPr>
              <w:ind w:left="210" w:right="-27" w:hangingChars="100" w:hanging="210"/>
              <w:jc w:val="right"/>
              <w:rPr>
                <w:rFonts w:asciiTheme="minorEastAsia" w:hAnsiTheme="minorEastAsia" w:hint="eastAsia"/>
                <w:color w:val="000000" w:themeColor="text1"/>
              </w:rPr>
            </w:pPr>
          </w:p>
          <w:p w:rsidR="007E2631" w:rsidRPr="004B12A2" w:rsidRDefault="008264AD" w:rsidP="001C121A">
            <w:pPr>
              <w:pStyle w:val="a3"/>
              <w:numPr>
                <w:ilvl w:val="0"/>
                <w:numId w:val="1"/>
              </w:numPr>
              <w:ind w:leftChars="0" w:right="-27"/>
              <w:jc w:val="left"/>
              <w:rPr>
                <w:color w:val="000000" w:themeColor="text1"/>
              </w:rPr>
            </w:pPr>
            <w:r w:rsidRPr="004B12A2">
              <w:rPr>
                <w:rFonts w:hint="eastAsia"/>
                <w:color w:val="000000" w:themeColor="text1"/>
              </w:rPr>
              <w:t>表題のテーマについて、まず直観的にどちらの立場を取るかを考え、学級全体で共有</w:t>
            </w:r>
            <w:r w:rsidR="004B12A2" w:rsidRPr="004B12A2">
              <w:rPr>
                <w:rFonts w:hint="eastAsia"/>
                <w:color w:val="000000" w:themeColor="text1"/>
              </w:rPr>
              <w:t>する</w:t>
            </w:r>
            <w:r w:rsidRPr="004B12A2">
              <w:rPr>
                <w:rFonts w:hint="eastAsia"/>
                <w:color w:val="000000" w:themeColor="text1"/>
              </w:rPr>
              <w:t>。</w:t>
            </w:r>
          </w:p>
          <w:p w:rsidR="008264AD" w:rsidRPr="004B12A2" w:rsidRDefault="008264AD" w:rsidP="001C121A">
            <w:pPr>
              <w:pStyle w:val="a3"/>
              <w:numPr>
                <w:ilvl w:val="0"/>
                <w:numId w:val="1"/>
              </w:numPr>
              <w:ind w:leftChars="0" w:right="-27"/>
              <w:jc w:val="left"/>
              <w:rPr>
                <w:color w:val="000000" w:themeColor="text1"/>
              </w:rPr>
            </w:pPr>
            <w:r w:rsidRPr="004B12A2">
              <w:rPr>
                <w:rFonts w:hint="eastAsia"/>
                <w:color w:val="000000" w:themeColor="text1"/>
              </w:rPr>
              <w:t>「事実」として、</w:t>
            </w:r>
            <w:r w:rsidRPr="004B12A2">
              <w:rPr>
                <w:rFonts w:hint="eastAsia"/>
                <w:color w:val="000000" w:themeColor="text1"/>
              </w:rPr>
              <w:t>LINE</w:t>
            </w:r>
            <w:r w:rsidRPr="004B12A2">
              <w:rPr>
                <w:rFonts w:hint="eastAsia"/>
                <w:color w:val="000000" w:themeColor="text1"/>
              </w:rPr>
              <w:t>の機能や</w:t>
            </w:r>
            <w:r w:rsidRPr="004B12A2">
              <w:rPr>
                <w:rFonts w:hint="eastAsia"/>
                <w:color w:val="000000" w:themeColor="text1"/>
              </w:rPr>
              <w:t>LINE</w:t>
            </w:r>
            <w:r w:rsidRPr="004B12A2">
              <w:rPr>
                <w:rFonts w:hint="eastAsia"/>
                <w:color w:val="000000" w:themeColor="text1"/>
              </w:rPr>
              <w:t>をめぐって起きた出来事などを個人→全体の順序で考え、共有</w:t>
            </w:r>
            <w:r w:rsidR="004B12A2" w:rsidRPr="004B12A2">
              <w:rPr>
                <w:rFonts w:hint="eastAsia"/>
                <w:color w:val="000000" w:themeColor="text1"/>
              </w:rPr>
              <w:t>する</w:t>
            </w:r>
            <w:r w:rsidRPr="004B12A2">
              <w:rPr>
                <w:rFonts w:hint="eastAsia"/>
                <w:color w:val="000000" w:themeColor="text1"/>
              </w:rPr>
              <w:t>。</w:t>
            </w:r>
          </w:p>
          <w:p w:rsidR="008264AD" w:rsidRPr="004B12A2" w:rsidRDefault="008264AD" w:rsidP="001C121A">
            <w:pPr>
              <w:pStyle w:val="a3"/>
              <w:numPr>
                <w:ilvl w:val="0"/>
                <w:numId w:val="1"/>
              </w:numPr>
              <w:ind w:leftChars="0" w:right="-27"/>
              <w:jc w:val="left"/>
              <w:rPr>
                <w:color w:val="000000" w:themeColor="text1"/>
              </w:rPr>
            </w:pPr>
            <w:r w:rsidRPr="004B12A2">
              <w:rPr>
                <w:rFonts w:hint="eastAsia"/>
                <w:color w:val="000000" w:themeColor="text1"/>
              </w:rPr>
              <w:t>「理由づけ」として、</w:t>
            </w:r>
            <w:r w:rsidRPr="004B12A2">
              <w:rPr>
                <w:rFonts w:hint="eastAsia"/>
                <w:color w:val="000000" w:themeColor="text1"/>
              </w:rPr>
              <w:t>LINE</w:t>
            </w:r>
            <w:r w:rsidRPr="004B12A2">
              <w:rPr>
                <w:rFonts w:hint="eastAsia"/>
                <w:color w:val="000000" w:themeColor="text1"/>
              </w:rPr>
              <w:t>のメリット・デメリットを個人→班→全体の順序で考え、共有</w:t>
            </w:r>
            <w:r w:rsidR="004B12A2" w:rsidRPr="004B12A2">
              <w:rPr>
                <w:rFonts w:hint="eastAsia"/>
                <w:color w:val="000000" w:themeColor="text1"/>
              </w:rPr>
              <w:t>する</w:t>
            </w:r>
            <w:r w:rsidRPr="004B12A2">
              <w:rPr>
                <w:rFonts w:hint="eastAsia"/>
                <w:color w:val="000000" w:themeColor="text1"/>
              </w:rPr>
              <w:t>。</w:t>
            </w:r>
          </w:p>
          <w:p w:rsidR="008264AD" w:rsidRPr="004B12A2" w:rsidRDefault="004B12A2" w:rsidP="001C121A">
            <w:pPr>
              <w:pStyle w:val="a3"/>
              <w:numPr>
                <w:ilvl w:val="0"/>
                <w:numId w:val="1"/>
              </w:numPr>
              <w:ind w:leftChars="0" w:right="-27"/>
              <w:jc w:val="left"/>
              <w:rPr>
                <w:color w:val="000000" w:themeColor="text1"/>
              </w:rPr>
            </w:pPr>
            <w:r w:rsidRPr="004B12A2">
              <w:rPr>
                <w:rFonts w:hint="eastAsia"/>
                <w:color w:val="000000" w:themeColor="text1"/>
              </w:rPr>
              <w:t>自分、班、他の班から出てきた考えの中で、自分自身が説得力のある文章を書くために良いと思うものを選び、実際に作文を書く。（必要な生徒は構成メモを利用する）</w:t>
            </w:r>
          </w:p>
          <w:p w:rsidR="00E03658" w:rsidRPr="004B12A2" w:rsidRDefault="004B12A2" w:rsidP="004B12A2">
            <w:pPr>
              <w:pStyle w:val="a3"/>
              <w:numPr>
                <w:ilvl w:val="0"/>
                <w:numId w:val="1"/>
              </w:numPr>
              <w:ind w:leftChars="0" w:right="-27"/>
              <w:jc w:val="left"/>
              <w:rPr>
                <w:rFonts w:hint="eastAsia"/>
                <w:color w:val="000000" w:themeColor="text1"/>
              </w:rPr>
            </w:pPr>
            <w:r w:rsidRPr="004B12A2">
              <w:rPr>
                <w:rFonts w:hint="eastAsia"/>
                <w:color w:val="000000" w:themeColor="text1"/>
              </w:rPr>
              <w:t>書いた作文を学級の中で読み合う。</w:t>
            </w:r>
          </w:p>
        </w:tc>
      </w:tr>
    </w:tbl>
    <w:p w:rsidR="00E03658" w:rsidRPr="00276328" w:rsidRDefault="00E03658" w:rsidP="004C5D70">
      <w:pPr>
        <w:ind w:right="840"/>
        <w:jc w:val="left"/>
        <w:rPr>
          <w:color w:val="FF0000"/>
        </w:rPr>
      </w:pPr>
    </w:p>
    <w:p w:rsidR="004C5D70" w:rsidRPr="004B12A2" w:rsidRDefault="004C5D70" w:rsidP="004C5D70">
      <w:pPr>
        <w:ind w:right="840"/>
        <w:jc w:val="left"/>
        <w:rPr>
          <w:color w:val="000000" w:themeColor="text1"/>
        </w:rPr>
      </w:pPr>
      <w:r w:rsidRPr="004B12A2">
        <w:rPr>
          <w:rFonts w:hint="eastAsia"/>
          <w:color w:val="000000" w:themeColor="text1"/>
        </w:rPr>
        <w:t>振り返り</w:t>
      </w:r>
      <w:r w:rsidRPr="004B12A2">
        <w:rPr>
          <w:color w:val="000000" w:themeColor="text1"/>
        </w:rPr>
        <w:t>（成果や課題）</w:t>
      </w:r>
    </w:p>
    <w:p w:rsidR="00E03658" w:rsidRPr="004B12A2" w:rsidRDefault="00E03658" w:rsidP="004C5D70">
      <w:pPr>
        <w:ind w:right="840"/>
        <w:jc w:val="left"/>
        <w:rPr>
          <w:color w:val="000000" w:themeColor="text1"/>
        </w:rPr>
      </w:pPr>
      <w:r w:rsidRPr="004B12A2">
        <w:rPr>
          <w:color w:val="000000" w:themeColor="text1"/>
        </w:rPr>
        <w:t>＜成果＞</w:t>
      </w:r>
    </w:p>
    <w:p w:rsidR="004C5D70" w:rsidRPr="004B12A2" w:rsidRDefault="004C5D70" w:rsidP="00E03658">
      <w:pPr>
        <w:ind w:left="141" w:right="-35" w:hangingChars="67" w:hanging="141"/>
        <w:jc w:val="left"/>
        <w:rPr>
          <w:color w:val="000000" w:themeColor="text1"/>
        </w:rPr>
      </w:pPr>
      <w:r w:rsidRPr="004B12A2">
        <w:rPr>
          <w:rFonts w:hint="eastAsia"/>
          <w:color w:val="000000" w:themeColor="text1"/>
        </w:rPr>
        <w:t>・</w:t>
      </w:r>
      <w:r w:rsidR="00E03658" w:rsidRPr="004B12A2">
        <w:rPr>
          <w:rFonts w:hint="eastAsia"/>
          <w:color w:val="000000" w:themeColor="text1"/>
        </w:rPr>
        <w:t>書く上での材料を自分で考えるのではなく、友達</w:t>
      </w:r>
      <w:r w:rsidR="004B12A2" w:rsidRPr="004B12A2">
        <w:rPr>
          <w:rFonts w:hint="eastAsia"/>
          <w:color w:val="000000" w:themeColor="text1"/>
        </w:rPr>
        <w:t>と協力して考えさせることで、自らの意見の根拠となる「事実」「理由づけ」</w:t>
      </w:r>
      <w:bookmarkStart w:id="0" w:name="_GoBack"/>
      <w:bookmarkEnd w:id="0"/>
      <w:r w:rsidR="00E03658" w:rsidRPr="004B12A2">
        <w:rPr>
          <w:rFonts w:hint="eastAsia"/>
          <w:color w:val="000000" w:themeColor="text1"/>
        </w:rPr>
        <w:t>をどのように考えればいいのか、という思考過程を協同的に取り組ませることができた。また、他のグループが考えたものを使用しても構わないとし</w:t>
      </w:r>
      <w:r w:rsidR="004B12A2" w:rsidRPr="004B12A2">
        <w:rPr>
          <w:rFonts w:hint="eastAsia"/>
          <w:color w:val="000000" w:themeColor="text1"/>
        </w:rPr>
        <w:t>たことで、より良い材料を利用した上で、どのように自分の「主張」</w:t>
      </w:r>
      <w:r w:rsidR="00E03658" w:rsidRPr="004B12A2">
        <w:rPr>
          <w:rFonts w:hint="eastAsia"/>
          <w:color w:val="000000" w:themeColor="text1"/>
        </w:rPr>
        <w:t>につなげていくか、という</w:t>
      </w:r>
      <w:r w:rsidR="004B12A2" w:rsidRPr="004B12A2">
        <w:rPr>
          <w:rFonts w:hint="eastAsia"/>
          <w:color w:val="000000" w:themeColor="text1"/>
        </w:rPr>
        <w:t>三角ロジックの</w:t>
      </w:r>
      <w:r w:rsidR="00E03658" w:rsidRPr="004B12A2">
        <w:rPr>
          <w:rFonts w:hint="eastAsia"/>
          <w:color w:val="000000" w:themeColor="text1"/>
        </w:rPr>
        <w:t>構想過程に生徒の意識を焦点化させることができたように思う。</w:t>
      </w:r>
    </w:p>
    <w:p w:rsidR="00E03658" w:rsidRPr="004B12A2" w:rsidRDefault="00E03658" w:rsidP="00E03658">
      <w:pPr>
        <w:ind w:left="141" w:right="-35" w:hangingChars="67" w:hanging="141"/>
        <w:jc w:val="left"/>
        <w:rPr>
          <w:color w:val="000000" w:themeColor="text1"/>
        </w:rPr>
      </w:pPr>
      <w:r w:rsidRPr="004B12A2">
        <w:rPr>
          <w:color w:val="000000" w:themeColor="text1"/>
        </w:rPr>
        <w:t>＜課題＞</w:t>
      </w:r>
    </w:p>
    <w:p w:rsidR="00E03658" w:rsidRPr="004B12A2" w:rsidRDefault="004B12A2" w:rsidP="00E03658">
      <w:pPr>
        <w:ind w:left="141" w:right="-35" w:hangingChars="67" w:hanging="141"/>
        <w:jc w:val="left"/>
        <w:rPr>
          <w:color w:val="000000" w:themeColor="text1"/>
        </w:rPr>
      </w:pPr>
      <w:r w:rsidRPr="004B12A2">
        <w:rPr>
          <w:color w:val="000000" w:themeColor="text1"/>
        </w:rPr>
        <w:t>・「材料集め」</w:t>
      </w:r>
      <w:r w:rsidR="008310BE" w:rsidRPr="004B12A2">
        <w:rPr>
          <w:color w:val="000000" w:themeColor="text1"/>
        </w:rPr>
        <w:t>にポイントを置いて取り組ませた分、文全体の構成が生徒によってはまとまり切れておらず、</w:t>
      </w:r>
      <w:r w:rsidRPr="004B12A2">
        <w:rPr>
          <w:rFonts w:hint="eastAsia"/>
          <w:color w:val="000000" w:themeColor="text1"/>
        </w:rPr>
        <w:t>自らの「主張」</w:t>
      </w:r>
      <w:r w:rsidR="008310BE" w:rsidRPr="004B12A2">
        <w:rPr>
          <w:rFonts w:hint="eastAsia"/>
          <w:color w:val="000000" w:themeColor="text1"/>
        </w:rPr>
        <w:t>を述べる</w:t>
      </w:r>
      <w:r w:rsidRPr="004B12A2">
        <w:rPr>
          <w:rFonts w:hint="eastAsia"/>
          <w:color w:val="000000" w:themeColor="text1"/>
        </w:rPr>
        <w:t>にあたっての「事実」と「理由づけ」の整合性が</w:t>
      </w:r>
      <w:r w:rsidR="008310BE" w:rsidRPr="004B12A2">
        <w:rPr>
          <w:rFonts w:hint="eastAsia"/>
          <w:color w:val="000000" w:themeColor="text1"/>
        </w:rPr>
        <w:t>充分</w:t>
      </w:r>
      <w:r w:rsidRPr="004B12A2">
        <w:rPr>
          <w:rFonts w:hint="eastAsia"/>
          <w:color w:val="000000" w:themeColor="text1"/>
        </w:rPr>
        <w:t>に取れていない生徒</w:t>
      </w:r>
      <w:r w:rsidR="008310BE" w:rsidRPr="004B12A2">
        <w:rPr>
          <w:rFonts w:hint="eastAsia"/>
          <w:color w:val="000000" w:themeColor="text1"/>
        </w:rPr>
        <w:t>も見られた。</w:t>
      </w:r>
      <w:r w:rsidRPr="004B12A2">
        <w:rPr>
          <w:rFonts w:hint="eastAsia"/>
          <w:color w:val="000000" w:themeColor="text1"/>
        </w:rPr>
        <w:t>現在も行っているが、</w:t>
      </w:r>
      <w:r w:rsidR="008310BE" w:rsidRPr="004B12A2">
        <w:rPr>
          <w:rFonts w:hint="eastAsia"/>
          <w:color w:val="000000" w:themeColor="text1"/>
        </w:rPr>
        <w:t>今後</w:t>
      </w:r>
      <w:r w:rsidRPr="004B12A2">
        <w:rPr>
          <w:rFonts w:hint="eastAsia"/>
          <w:color w:val="000000" w:themeColor="text1"/>
        </w:rPr>
        <w:t>も継続して</w:t>
      </w:r>
      <w:r w:rsidR="008310BE" w:rsidRPr="004B12A2">
        <w:rPr>
          <w:rFonts w:hint="eastAsia"/>
          <w:color w:val="000000" w:themeColor="text1"/>
        </w:rPr>
        <w:t>、基本的な文章の構成力を</w:t>
      </w:r>
      <w:r w:rsidRPr="004B12A2">
        <w:rPr>
          <w:rFonts w:hint="eastAsia"/>
          <w:color w:val="000000" w:themeColor="text1"/>
        </w:rPr>
        <w:t>培うために条件を課した１０分程度で取り組める短作文等で行って</w:t>
      </w:r>
      <w:r w:rsidR="008310BE" w:rsidRPr="004B12A2">
        <w:rPr>
          <w:rFonts w:hint="eastAsia"/>
          <w:color w:val="000000" w:themeColor="text1"/>
        </w:rPr>
        <w:t>いけたらと思う。</w:t>
      </w:r>
    </w:p>
    <w:sectPr w:rsidR="00E03658" w:rsidRPr="004B12A2" w:rsidSect="004C5D7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A17A51"/>
    <w:multiLevelType w:val="hybridMultilevel"/>
    <w:tmpl w:val="34307886"/>
    <w:lvl w:ilvl="0" w:tplc="9A3EED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70"/>
    <w:rsid w:val="00276328"/>
    <w:rsid w:val="004B12A2"/>
    <w:rsid w:val="004C5D70"/>
    <w:rsid w:val="004D40AD"/>
    <w:rsid w:val="007E2631"/>
    <w:rsid w:val="008264AD"/>
    <w:rsid w:val="008310BE"/>
    <w:rsid w:val="00A71ACD"/>
    <w:rsid w:val="00B86D33"/>
    <w:rsid w:val="00E03658"/>
    <w:rsid w:val="00ED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060908-6DF2-4BFC-B6FC-7ECE0E81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6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座間市教育研究所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T10</cp:lastModifiedBy>
  <cp:revision>3</cp:revision>
  <dcterms:created xsi:type="dcterms:W3CDTF">2018-11-18T23:11:00Z</dcterms:created>
  <dcterms:modified xsi:type="dcterms:W3CDTF">2018-11-19T08:09:00Z</dcterms:modified>
</cp:coreProperties>
</file>