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037" w:rsidRDefault="004C5D70">
      <w:pPr>
        <w:rPr>
          <w:rFonts w:hint="eastAsia"/>
        </w:rPr>
      </w:pPr>
      <w:r>
        <w:rPr>
          <w:rFonts w:hint="eastAsia"/>
        </w:rPr>
        <w:t>授業づくり</w:t>
      </w:r>
      <w:r w:rsidR="007E2631">
        <w:t>研修講座　実践レポート</w:t>
      </w:r>
    </w:p>
    <w:p w:rsidR="004C5D70" w:rsidRDefault="004C5D70"/>
    <w:p w:rsidR="004C5D70" w:rsidRDefault="007E2631" w:rsidP="00E03658">
      <w:pPr>
        <w:ind w:right="107" w:firstLineChars="2500" w:firstLine="5250"/>
        <w:rPr>
          <w:u w:val="single"/>
        </w:rPr>
      </w:pPr>
      <w:r>
        <w:rPr>
          <w:rFonts w:hint="eastAsia"/>
          <w:u w:val="single"/>
        </w:rPr>
        <w:t>座間市立南</w:t>
      </w:r>
      <w:r w:rsidR="004C5D70" w:rsidRPr="004C5D70">
        <w:rPr>
          <w:u w:val="single"/>
        </w:rPr>
        <w:t>学校</w:t>
      </w:r>
      <w:r w:rsidR="004C5D70">
        <w:t xml:space="preserve">　　</w:t>
      </w:r>
      <w:r w:rsidR="004C5D70" w:rsidRPr="004C5D70">
        <w:rPr>
          <w:u w:val="single"/>
        </w:rPr>
        <w:t xml:space="preserve">氏名　</w:t>
      </w:r>
      <w:r>
        <w:rPr>
          <w:rFonts w:hint="eastAsia"/>
          <w:u w:val="single"/>
        </w:rPr>
        <w:t>佐藤　敏之</w:t>
      </w:r>
    </w:p>
    <w:p w:rsidR="004C5D70" w:rsidRDefault="004C5D70" w:rsidP="004C5D70">
      <w:pPr>
        <w:ind w:right="840"/>
        <w:jc w:val="left"/>
        <w:rPr>
          <w:u w:val="single"/>
        </w:rPr>
      </w:pPr>
    </w:p>
    <w:p w:rsidR="004C5D70" w:rsidRDefault="004C5D70" w:rsidP="004C5D70">
      <w:pPr>
        <w:ind w:right="840"/>
        <w:jc w:val="left"/>
      </w:pPr>
      <w:r w:rsidRPr="004C5D70">
        <w:rPr>
          <w:rFonts w:hint="eastAsia"/>
        </w:rPr>
        <w:t>単元名</w:t>
      </w:r>
      <w:r>
        <w:rPr>
          <w:rFonts w:hint="eastAsia"/>
        </w:rPr>
        <w:t xml:space="preserve">　</w:t>
      </w:r>
      <w:r>
        <w:t xml:space="preserve">　</w:t>
      </w:r>
      <w:r>
        <w:rPr>
          <w:rFonts w:hint="eastAsia"/>
        </w:rPr>
        <w:t>第</w:t>
      </w:r>
      <w:r w:rsidR="007E2631">
        <w:rPr>
          <w:rFonts w:hint="eastAsia"/>
        </w:rPr>
        <w:t>２</w:t>
      </w:r>
      <w:r>
        <w:t>学年　　「</w:t>
      </w:r>
      <w:r w:rsidR="007E2631">
        <w:rPr>
          <w:rFonts w:hint="eastAsia"/>
        </w:rPr>
        <w:t>ポテトスープが大好きな猫</w:t>
      </w:r>
      <w:r>
        <w:t>」</w:t>
      </w:r>
    </w:p>
    <w:p w:rsidR="004C5D70" w:rsidRDefault="004C5D70" w:rsidP="004C5D70">
      <w:pPr>
        <w:ind w:right="840"/>
        <w:jc w:val="left"/>
      </w:pPr>
      <w:r>
        <w:rPr>
          <w:rFonts w:hint="eastAsia"/>
        </w:rPr>
        <w:t>実践の</w:t>
      </w:r>
      <w:r>
        <w:t>ポイント（工夫）</w:t>
      </w:r>
    </w:p>
    <w:p w:rsidR="007E2631" w:rsidRDefault="007E2631" w:rsidP="004C5D70">
      <w:pPr>
        <w:ind w:right="840"/>
        <w:jc w:val="left"/>
        <w:rPr>
          <w:rFonts w:hint="eastAsia"/>
        </w:rPr>
      </w:pPr>
      <w:r>
        <w:t>・「論理的な文章」とは何だろう？ということをまずは学級全体で確認した。</w:t>
      </w:r>
    </w:p>
    <w:p w:rsidR="007E2631" w:rsidRDefault="004C5D70" w:rsidP="00E03658">
      <w:pPr>
        <w:ind w:right="107"/>
        <w:jc w:val="left"/>
      </w:pPr>
      <w:r>
        <w:rPr>
          <w:rFonts w:hint="eastAsia"/>
        </w:rPr>
        <w:t>・</w:t>
      </w:r>
      <w:r w:rsidR="007E2631">
        <w:rPr>
          <w:rFonts w:hint="eastAsia"/>
        </w:rPr>
        <w:t>文章を論理的にまとめるための前段階である「取材」の行程を学級の友人と協力して行い、</w:t>
      </w:r>
    </w:p>
    <w:p w:rsidR="004C5D70" w:rsidRDefault="007E2631" w:rsidP="00E03658">
      <w:pPr>
        <w:ind w:right="107"/>
        <w:jc w:val="left"/>
      </w:pPr>
      <w:r>
        <w:t xml:space="preserve">　</w:t>
      </w:r>
      <w:r>
        <w:rPr>
          <w:rFonts w:hint="eastAsia"/>
        </w:rPr>
        <w:t>自分の意見を述べるための根拠となる“具体的な例”をいくつか学級全体で共有した上で、</w:t>
      </w:r>
    </w:p>
    <w:p w:rsidR="007E2631" w:rsidRDefault="007E2631" w:rsidP="004C5D70">
      <w:pPr>
        <w:ind w:right="840"/>
        <w:jc w:val="left"/>
        <w:rPr>
          <w:rFonts w:hint="eastAsia"/>
        </w:rPr>
      </w:pPr>
      <w:r>
        <w:t xml:space="preserve">　その中から自分の考えに一番合う材料を選択させた上で意見文を書かせた。</w:t>
      </w:r>
    </w:p>
    <w:p w:rsidR="007E2631" w:rsidRPr="007E2631" w:rsidRDefault="007E2631" w:rsidP="004C5D70">
      <w:pPr>
        <w:ind w:right="840"/>
        <w:jc w:val="left"/>
        <w:rPr>
          <w:rFonts w:hint="eastAsia"/>
        </w:rPr>
      </w:pPr>
    </w:p>
    <w:p w:rsidR="004C5D70" w:rsidRDefault="004C5D70" w:rsidP="004C5D70">
      <w:pPr>
        <w:ind w:right="840"/>
        <w:jc w:val="left"/>
      </w:pPr>
      <w:r>
        <w:rPr>
          <w:rFonts w:hint="eastAsia"/>
        </w:rPr>
        <w:t>実践内容</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5"/>
      </w:tblGrid>
      <w:tr w:rsidR="004C5D70" w:rsidTr="00E03658">
        <w:trPr>
          <w:trHeight w:val="4035"/>
        </w:trPr>
        <w:tc>
          <w:tcPr>
            <w:tcW w:w="9585" w:type="dxa"/>
          </w:tcPr>
          <w:p w:rsidR="007E2631" w:rsidRDefault="00B86D33" w:rsidP="00B86D33">
            <w:pPr>
              <w:pStyle w:val="a3"/>
              <w:numPr>
                <w:ilvl w:val="0"/>
                <w:numId w:val="1"/>
              </w:numPr>
              <w:ind w:leftChars="0" w:right="-27"/>
              <w:jc w:val="left"/>
            </w:pPr>
            <w:r>
              <w:t>物語のメインキャストである「おじいさん」と「猫」の言動に着目しながら、二人のすれ違いと和解を通して物語の理解を深めた。</w:t>
            </w:r>
          </w:p>
          <w:p w:rsidR="007E2631" w:rsidRDefault="00B86D33" w:rsidP="001C121A">
            <w:pPr>
              <w:pStyle w:val="a3"/>
              <w:numPr>
                <w:ilvl w:val="0"/>
                <w:numId w:val="1"/>
              </w:numPr>
              <w:ind w:leftChars="0" w:right="-27"/>
              <w:jc w:val="left"/>
            </w:pPr>
            <w:r>
              <w:rPr>
                <w:rFonts w:hint="eastAsia"/>
              </w:rPr>
              <w:t>「猫」の好きな食べ物が、なぜ</w:t>
            </w:r>
            <w:r w:rsidR="007E2631">
              <w:rPr>
                <w:rFonts w:hint="eastAsia"/>
              </w:rPr>
              <w:t>他の食べ物ではなく「ポテト・スープ」なの</w:t>
            </w:r>
            <w:r>
              <w:rPr>
                <w:rFonts w:hint="eastAsia"/>
              </w:rPr>
              <w:t>かについて、他の食べ物（魚のスープ、ポテトサラダ、高級料理、缶詰やレトルト食品）と比較しながら考えた。</w:t>
            </w:r>
          </w:p>
          <w:p w:rsidR="00B86D33" w:rsidRDefault="00B86D33" w:rsidP="00B86D33">
            <w:pPr>
              <w:ind w:leftChars="-39" w:left="766" w:right="-27" w:hangingChars="404" w:hanging="848"/>
              <w:jc w:val="left"/>
            </w:pPr>
            <w:r>
              <w:t xml:space="preserve">　　　</w:t>
            </w:r>
            <w:r>
              <w:t>→</w:t>
            </w:r>
            <w:r>
              <w:t>魚のスープについて教師主導の全体指導で考え方の見本を示した。</w:t>
            </w:r>
          </w:p>
          <w:p w:rsidR="00B86D33" w:rsidRDefault="00B86D33" w:rsidP="00B86D33">
            <w:pPr>
              <w:ind w:leftChars="-39" w:left="766" w:right="-27" w:hangingChars="404" w:hanging="848"/>
              <w:jc w:val="left"/>
            </w:pPr>
            <w:r>
              <w:t xml:space="preserve">　　　</w:t>
            </w:r>
            <w:r>
              <w:t>→</w:t>
            </w:r>
            <w:r>
              <w:t>グループごとに食べ物を一つずつ指定し、話し合わせた。</w:t>
            </w:r>
          </w:p>
          <w:p w:rsidR="00B86D33" w:rsidRDefault="00B86D33" w:rsidP="00B86D33">
            <w:pPr>
              <w:ind w:leftChars="-39" w:left="766" w:right="-27" w:hangingChars="404" w:hanging="848"/>
              <w:jc w:val="left"/>
              <w:rPr>
                <w:rFonts w:hint="eastAsia"/>
              </w:rPr>
            </w:pPr>
            <w:r>
              <w:t xml:space="preserve">　　　</w:t>
            </w:r>
            <w:r>
              <w:t>→</w:t>
            </w:r>
            <w:r>
              <w:t>話し合った内容を発表させた。</w:t>
            </w:r>
          </w:p>
          <w:p w:rsidR="004C5D70" w:rsidRDefault="00B86D33" w:rsidP="00E03658">
            <w:pPr>
              <w:pStyle w:val="a3"/>
              <w:numPr>
                <w:ilvl w:val="0"/>
                <w:numId w:val="1"/>
              </w:numPr>
              <w:ind w:leftChars="0" w:right="-27"/>
              <w:jc w:val="left"/>
            </w:pPr>
            <w:r>
              <w:rPr>
                <w:rFonts w:hint="eastAsia"/>
              </w:rPr>
              <w:t>「『ポテト・スープ』がこの物語の中</w:t>
            </w:r>
            <w:r w:rsidRPr="00B86D33">
              <w:rPr>
                <w:rFonts w:hint="eastAsia"/>
              </w:rPr>
              <w:t>でどのような役割を果たしているか</w:t>
            </w:r>
            <w:r>
              <w:rPr>
                <w:rFonts w:hint="eastAsia"/>
              </w:rPr>
              <w:t>」という意見文を②で</w:t>
            </w:r>
            <w:r w:rsidR="00E03658">
              <w:rPr>
                <w:rFonts w:hint="eastAsia"/>
              </w:rPr>
              <w:t>出てきた食べ物との比較から自分が良いと思ったものを一つ選択させ、意見文を書かせた。</w:t>
            </w:r>
          </w:p>
          <w:p w:rsidR="00E03658" w:rsidRDefault="00E03658" w:rsidP="00E03658">
            <w:pPr>
              <w:pStyle w:val="a3"/>
              <w:numPr>
                <w:ilvl w:val="0"/>
                <w:numId w:val="1"/>
              </w:numPr>
              <w:ind w:leftChars="0" w:right="-27"/>
              <w:jc w:val="left"/>
            </w:pPr>
            <w:r>
              <w:t>学年全体の中で、よく書けている意見文をいくつか紹介し、どこがどんなふうにいいかを考えさせた。</w:t>
            </w:r>
          </w:p>
        </w:tc>
      </w:tr>
    </w:tbl>
    <w:p w:rsidR="00E03658" w:rsidRDefault="00E03658" w:rsidP="004C5D70">
      <w:pPr>
        <w:ind w:right="840"/>
        <w:jc w:val="left"/>
      </w:pPr>
    </w:p>
    <w:p w:rsidR="004C5D70" w:rsidRDefault="004C5D70" w:rsidP="004C5D70">
      <w:pPr>
        <w:ind w:right="840"/>
        <w:jc w:val="left"/>
      </w:pPr>
      <w:r>
        <w:rPr>
          <w:rFonts w:hint="eastAsia"/>
        </w:rPr>
        <w:t>振り返り</w:t>
      </w:r>
      <w:r>
        <w:t>（成果や課題）</w:t>
      </w:r>
    </w:p>
    <w:p w:rsidR="00E03658" w:rsidRDefault="00E03658" w:rsidP="004C5D70">
      <w:pPr>
        <w:ind w:right="840"/>
        <w:jc w:val="left"/>
        <w:rPr>
          <w:rFonts w:hint="eastAsia"/>
        </w:rPr>
      </w:pPr>
      <w:r>
        <w:t>＜成果＞</w:t>
      </w:r>
    </w:p>
    <w:p w:rsidR="004C5D70" w:rsidRDefault="004C5D70" w:rsidP="00E03658">
      <w:pPr>
        <w:ind w:left="141" w:right="-35" w:hangingChars="67" w:hanging="141"/>
        <w:jc w:val="left"/>
      </w:pPr>
      <w:r>
        <w:rPr>
          <w:rFonts w:hint="eastAsia"/>
        </w:rPr>
        <w:t>・</w:t>
      </w:r>
      <w:r w:rsidR="00E03658">
        <w:rPr>
          <w:rFonts w:hint="eastAsia"/>
        </w:rPr>
        <w:t>書く上での材料を自分で考えるのではなく、友達と協力して考えさせることで、自らの意見の根拠となる“具体的な例”をどのように考えればいいのか、という思考過程を協同的に取り組ませることができた。</w:t>
      </w:r>
      <w:r w:rsidR="00E03658">
        <w:rPr>
          <w:rFonts w:hint="eastAsia"/>
        </w:rPr>
        <w:t>また、他のグループが考えたものを使用しても構わないとしたことで、</w:t>
      </w:r>
      <w:r w:rsidR="00E03658">
        <w:rPr>
          <w:rFonts w:hint="eastAsia"/>
        </w:rPr>
        <w:t>より良い材料を利用した上で“具体的な例”をどのように自分の意見につなげていくか、という構想過程に生徒の意識を焦点化させることができたように思う。</w:t>
      </w:r>
    </w:p>
    <w:p w:rsidR="00E03658" w:rsidRDefault="00E03658" w:rsidP="00E03658">
      <w:pPr>
        <w:ind w:left="141" w:right="-35" w:hangingChars="67" w:hanging="141"/>
        <w:jc w:val="left"/>
      </w:pPr>
      <w:r>
        <w:t>＜課題＞</w:t>
      </w:r>
    </w:p>
    <w:p w:rsidR="00E03658" w:rsidRPr="00E03658" w:rsidRDefault="00E03658" w:rsidP="00E03658">
      <w:pPr>
        <w:ind w:left="141" w:right="-35" w:hangingChars="67" w:hanging="141"/>
        <w:jc w:val="left"/>
        <w:rPr>
          <w:rFonts w:hint="eastAsia"/>
        </w:rPr>
      </w:pPr>
      <w:r>
        <w:t>・あまり多くを求めず、</w:t>
      </w:r>
      <w:r w:rsidR="008310BE">
        <w:t>「材料集め」と「材料の利用」にポイントを置いて取り組ませた分、文全体の構成が生徒によってはまとまり切れておらず、</w:t>
      </w:r>
      <w:r w:rsidR="008310BE">
        <w:rPr>
          <w:rFonts w:hint="eastAsia"/>
        </w:rPr>
        <w:t>“具体的な例”</w:t>
      </w:r>
      <w:r w:rsidR="008310BE">
        <w:rPr>
          <w:rFonts w:hint="eastAsia"/>
        </w:rPr>
        <w:t>が自らの意見を述べるための根拠として充分な機能を果たすに</w:t>
      </w:r>
      <w:bookmarkStart w:id="0" w:name="_GoBack"/>
      <w:bookmarkEnd w:id="0"/>
      <w:r w:rsidR="008310BE">
        <w:rPr>
          <w:rFonts w:hint="eastAsia"/>
        </w:rPr>
        <w:t>至っていない生徒も見られた。今後、基本的な文章の構成力を１０分程度で取り組めるような短作文等で培っていけたらと思う。</w:t>
      </w:r>
    </w:p>
    <w:sectPr w:rsidR="00E03658" w:rsidRPr="00E03658" w:rsidSect="004C5D7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A17A51"/>
    <w:multiLevelType w:val="hybridMultilevel"/>
    <w:tmpl w:val="34307886"/>
    <w:lvl w:ilvl="0" w:tplc="9A3EED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70"/>
    <w:rsid w:val="004C5D70"/>
    <w:rsid w:val="007E2631"/>
    <w:rsid w:val="008310BE"/>
    <w:rsid w:val="00A71ACD"/>
    <w:rsid w:val="00B86D33"/>
    <w:rsid w:val="00E03658"/>
    <w:rsid w:val="00ED6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3060908-6DF2-4BFC-B6FC-7ECE0E81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26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座間市教育研究所</Company>
  <LinksUpToDate>false</LinksUpToDate>
  <CharactersWithSpaces>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T10</cp:lastModifiedBy>
  <cp:revision>3</cp:revision>
  <dcterms:created xsi:type="dcterms:W3CDTF">2016-11-17T01:58:00Z</dcterms:created>
  <dcterms:modified xsi:type="dcterms:W3CDTF">2016-11-17T02:37:00Z</dcterms:modified>
</cp:coreProperties>
</file>