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0A" w:rsidRPr="00893BA7" w:rsidRDefault="00637C8D">
      <w:pPr>
        <w:rPr>
          <w:sz w:val="36"/>
          <w:szCs w:val="36"/>
        </w:rPr>
      </w:pPr>
      <w:bookmarkStart w:id="0" w:name="_GoBack"/>
      <w:bookmarkEnd w:id="0"/>
      <w:r w:rsidRPr="00893BA7">
        <w:rPr>
          <w:rFonts w:hint="eastAsia"/>
          <w:sz w:val="36"/>
          <w:szCs w:val="36"/>
        </w:rPr>
        <w:t>授業づくり研修講座　　実践レポート</w:t>
      </w:r>
    </w:p>
    <w:p w:rsidR="00637C8D" w:rsidRPr="00893BA7" w:rsidRDefault="00637C8D" w:rsidP="00637C8D">
      <w:pPr>
        <w:jc w:val="right"/>
        <w:rPr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Pr="00893BA7">
        <w:rPr>
          <w:rFonts w:hint="eastAsia"/>
          <w:sz w:val="24"/>
          <w:szCs w:val="24"/>
        </w:rPr>
        <w:t>座間小学校　　　　　　氏名　宇佐見　裕子</w:t>
      </w:r>
    </w:p>
    <w:p w:rsidR="00637C8D" w:rsidRPr="00893BA7" w:rsidRDefault="00637C8D" w:rsidP="00637C8D">
      <w:pPr>
        <w:ind w:right="840"/>
        <w:rPr>
          <w:sz w:val="24"/>
          <w:szCs w:val="24"/>
        </w:rPr>
      </w:pPr>
    </w:p>
    <w:p w:rsidR="00637C8D" w:rsidRPr="00893BA7" w:rsidRDefault="00637C8D" w:rsidP="00637C8D">
      <w:pPr>
        <w:ind w:right="840"/>
        <w:rPr>
          <w:sz w:val="24"/>
          <w:szCs w:val="24"/>
        </w:rPr>
      </w:pPr>
      <w:r w:rsidRPr="000A691D">
        <w:rPr>
          <w:rFonts w:ascii="HGS創英ﾌﾟﾚｾﾞﾝｽEB" w:eastAsia="HGS創英ﾌﾟﾚｾﾞﾝｽEB" w:hint="eastAsia"/>
          <w:sz w:val="24"/>
          <w:szCs w:val="24"/>
        </w:rPr>
        <w:t>単元名</w:t>
      </w:r>
      <w:r w:rsidRPr="00893BA7">
        <w:rPr>
          <w:rFonts w:hint="eastAsia"/>
          <w:sz w:val="24"/>
          <w:szCs w:val="24"/>
        </w:rPr>
        <w:t xml:space="preserve">　　　第２学年　　　「夏休みの思い出」</w:t>
      </w:r>
      <w:r w:rsidR="00FD40D2" w:rsidRPr="00893BA7">
        <w:rPr>
          <w:rFonts w:hint="eastAsia"/>
          <w:sz w:val="24"/>
          <w:szCs w:val="24"/>
        </w:rPr>
        <w:t>（８時間扱い）</w:t>
      </w:r>
    </w:p>
    <w:p w:rsidR="00637C8D" w:rsidRPr="000A691D" w:rsidRDefault="00637C8D" w:rsidP="00637C8D">
      <w:pPr>
        <w:ind w:right="840"/>
        <w:rPr>
          <w:rFonts w:ascii="HGS創英ﾌﾟﾚｾﾞﾝｽEB" w:eastAsia="HGS創英ﾌﾟﾚｾﾞﾝｽEB"/>
          <w:sz w:val="24"/>
          <w:szCs w:val="24"/>
        </w:rPr>
      </w:pPr>
      <w:r w:rsidRPr="000A691D">
        <w:rPr>
          <w:rFonts w:ascii="HGS創英ﾌﾟﾚｾﾞﾝｽEB" w:eastAsia="HGS創英ﾌﾟﾚｾﾞﾝｽEB" w:hint="eastAsia"/>
          <w:sz w:val="24"/>
          <w:szCs w:val="24"/>
        </w:rPr>
        <w:t>実践のポイント（工夫）</w:t>
      </w:r>
    </w:p>
    <w:p w:rsidR="00637C8D" w:rsidRPr="00893BA7" w:rsidRDefault="00637C8D" w:rsidP="005241B8">
      <w:pPr>
        <w:rPr>
          <w:sz w:val="24"/>
          <w:szCs w:val="24"/>
        </w:rPr>
      </w:pPr>
      <w:r w:rsidRPr="00893BA7">
        <w:rPr>
          <w:rFonts w:hint="eastAsia"/>
          <w:sz w:val="24"/>
          <w:szCs w:val="24"/>
        </w:rPr>
        <w:t>・</w:t>
      </w:r>
      <w:r w:rsidR="00A613C1">
        <w:rPr>
          <w:rFonts w:hint="eastAsia"/>
          <w:sz w:val="24"/>
          <w:szCs w:val="24"/>
        </w:rPr>
        <w:t>「</w:t>
      </w:r>
      <w:r w:rsidR="00FE523D" w:rsidRPr="00893BA7">
        <w:rPr>
          <w:rFonts w:hint="eastAsia"/>
          <w:sz w:val="24"/>
          <w:szCs w:val="24"/>
        </w:rPr>
        <w:t>話す、聞く</w:t>
      </w:r>
      <w:r w:rsidR="00A613C1">
        <w:rPr>
          <w:rFonts w:hint="eastAsia"/>
          <w:sz w:val="24"/>
          <w:szCs w:val="24"/>
        </w:rPr>
        <w:t>」</w:t>
      </w:r>
      <w:r w:rsidR="00FE523D" w:rsidRPr="00893BA7">
        <w:rPr>
          <w:rFonts w:hint="eastAsia"/>
          <w:sz w:val="24"/>
          <w:szCs w:val="24"/>
        </w:rPr>
        <w:t>の単元だが、低学年なので</w:t>
      </w:r>
      <w:r w:rsidR="005241B8" w:rsidRPr="00893BA7">
        <w:rPr>
          <w:rFonts w:hint="eastAsia"/>
          <w:sz w:val="24"/>
          <w:szCs w:val="24"/>
        </w:rPr>
        <w:t>論理的な文章</w:t>
      </w:r>
      <w:r w:rsidR="00D9605C">
        <w:rPr>
          <w:rFonts w:hint="eastAsia"/>
          <w:sz w:val="24"/>
          <w:szCs w:val="24"/>
        </w:rPr>
        <w:t>を書く過程を意識させ、</w:t>
      </w:r>
      <w:r w:rsidR="005241B8" w:rsidRPr="00893BA7">
        <w:rPr>
          <w:rFonts w:hint="eastAsia"/>
          <w:sz w:val="24"/>
          <w:szCs w:val="24"/>
        </w:rPr>
        <w:t>「</w:t>
      </w:r>
      <w:r w:rsidR="00FE523D" w:rsidRPr="00893BA7">
        <w:rPr>
          <w:rFonts w:hint="eastAsia"/>
          <w:sz w:val="24"/>
          <w:szCs w:val="24"/>
        </w:rPr>
        <w:t>順序を考え</w:t>
      </w:r>
      <w:r w:rsidR="005241B8" w:rsidRPr="00893BA7">
        <w:rPr>
          <w:rFonts w:hint="eastAsia"/>
          <w:sz w:val="24"/>
          <w:szCs w:val="24"/>
        </w:rPr>
        <w:t>る」の部分に</w:t>
      </w:r>
      <w:r w:rsidR="00D9605C">
        <w:rPr>
          <w:rFonts w:hint="eastAsia"/>
          <w:sz w:val="24"/>
          <w:szCs w:val="24"/>
        </w:rPr>
        <w:t>も重点</w:t>
      </w:r>
      <w:r w:rsidR="005241B8" w:rsidRPr="00893BA7">
        <w:rPr>
          <w:rFonts w:hint="eastAsia"/>
          <w:sz w:val="24"/>
          <w:szCs w:val="24"/>
        </w:rPr>
        <w:t>を置いて</w:t>
      </w:r>
      <w:r w:rsidR="00D9605C">
        <w:rPr>
          <w:rFonts w:hint="eastAsia"/>
          <w:sz w:val="24"/>
          <w:szCs w:val="24"/>
        </w:rPr>
        <w:t>発表原稿を書かせた</w:t>
      </w:r>
      <w:r w:rsidR="00E13E1F" w:rsidRPr="00893BA7">
        <w:rPr>
          <w:rFonts w:hint="eastAsia"/>
          <w:sz w:val="24"/>
          <w:szCs w:val="24"/>
        </w:rPr>
        <w:t>。</w:t>
      </w:r>
    </w:p>
    <w:p w:rsidR="00E13E1F" w:rsidRPr="00893BA7" w:rsidRDefault="00E13E1F" w:rsidP="00637C8D">
      <w:pPr>
        <w:ind w:right="840"/>
        <w:rPr>
          <w:sz w:val="24"/>
          <w:szCs w:val="24"/>
        </w:rPr>
      </w:pPr>
    </w:p>
    <w:p w:rsidR="00E13E1F" w:rsidRPr="000A691D" w:rsidRDefault="00E13E1F" w:rsidP="00637C8D">
      <w:pPr>
        <w:ind w:right="840"/>
        <w:rPr>
          <w:rFonts w:ascii="HGS創英ﾌﾟﾚｾﾞﾝｽEB" w:eastAsia="HGS創英ﾌﾟﾚｾﾞﾝｽEB"/>
          <w:sz w:val="24"/>
          <w:szCs w:val="24"/>
        </w:rPr>
      </w:pPr>
      <w:r w:rsidRPr="000A691D">
        <w:rPr>
          <w:rFonts w:ascii="HGS創英ﾌﾟﾚｾﾞﾝｽEB" w:eastAsia="HGS創英ﾌﾟﾚｾﾞﾝｽEB" w:hint="eastAsia"/>
          <w:sz w:val="24"/>
          <w:szCs w:val="24"/>
        </w:rPr>
        <w:t>実践内容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456"/>
        <w:gridCol w:w="582"/>
        <w:gridCol w:w="4066"/>
        <w:gridCol w:w="4819"/>
      </w:tblGrid>
      <w:tr w:rsidR="005A01A5" w:rsidRPr="00893BA7" w:rsidTr="005A01A5">
        <w:tc>
          <w:tcPr>
            <w:tcW w:w="1038" w:type="dxa"/>
            <w:gridSpan w:val="2"/>
          </w:tcPr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4066" w:type="dxa"/>
          </w:tcPr>
          <w:p w:rsidR="005A01A5" w:rsidRPr="00893BA7" w:rsidRDefault="005A01A5" w:rsidP="00637C8D">
            <w:pPr>
              <w:ind w:right="840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学習活動</w:t>
            </w:r>
          </w:p>
        </w:tc>
        <w:tc>
          <w:tcPr>
            <w:tcW w:w="4819" w:type="dxa"/>
          </w:tcPr>
          <w:p w:rsidR="005A01A5" w:rsidRPr="00893BA7" w:rsidRDefault="005A01A5" w:rsidP="00637C8D">
            <w:pPr>
              <w:ind w:right="840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指導上の留意点</w:t>
            </w:r>
          </w:p>
        </w:tc>
      </w:tr>
      <w:tr w:rsidR="005A01A5" w:rsidRPr="00893BA7" w:rsidTr="00A613C1">
        <w:trPr>
          <w:trHeight w:val="1405"/>
        </w:trPr>
        <w:tc>
          <w:tcPr>
            <w:tcW w:w="456" w:type="dxa"/>
            <w:vAlign w:val="center"/>
          </w:tcPr>
          <w:p w:rsidR="005A01A5" w:rsidRPr="00893BA7" w:rsidRDefault="005A01A5" w:rsidP="00715DEF">
            <w:pPr>
              <w:jc w:val="center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第一次</w:t>
            </w:r>
          </w:p>
        </w:tc>
        <w:tc>
          <w:tcPr>
            <w:tcW w:w="582" w:type="dxa"/>
          </w:tcPr>
          <w:p w:rsidR="005A01A5" w:rsidRPr="00893BA7" w:rsidRDefault="005A01A5" w:rsidP="00715DEF">
            <w:pPr>
              <w:jc w:val="center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066" w:type="dxa"/>
          </w:tcPr>
          <w:p w:rsidR="005A01A5" w:rsidRDefault="005A01A5" w:rsidP="00FD40D2">
            <w:pPr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夏休みの思い出の中から友だちに伝えたい出来事を選ぶ。</w:t>
            </w:r>
          </w:p>
          <w:p w:rsidR="005A01A5" w:rsidRPr="00893BA7" w:rsidRDefault="005A01A5" w:rsidP="00FD40D2">
            <w:pPr>
              <w:rPr>
                <w:sz w:val="24"/>
                <w:szCs w:val="24"/>
              </w:rPr>
            </w:pP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【</w:t>
            </w:r>
            <w:r w:rsidRPr="00893BA7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bdr w:val="single" w:sz="4" w:space="0" w:color="auto"/>
              </w:rPr>
              <w:t>構想</w:t>
            </w: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・選ぶ】</w:t>
            </w:r>
          </w:p>
        </w:tc>
        <w:tc>
          <w:tcPr>
            <w:tcW w:w="4819" w:type="dxa"/>
          </w:tcPr>
          <w:p w:rsidR="005A01A5" w:rsidRDefault="005A01A5" w:rsidP="00FD4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・出来事に対する児童の率直な思いを尊重させる。</w:t>
            </w:r>
          </w:p>
          <w:p w:rsidR="005A01A5" w:rsidRPr="00893BA7" w:rsidRDefault="005A01A5" w:rsidP="00FD4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・楽しいことや嬉しいことに限定させない。</w:t>
            </w:r>
          </w:p>
        </w:tc>
      </w:tr>
      <w:tr w:rsidR="005A01A5" w:rsidRPr="00893BA7" w:rsidTr="00A613C1">
        <w:trPr>
          <w:trHeight w:val="1130"/>
        </w:trPr>
        <w:tc>
          <w:tcPr>
            <w:tcW w:w="456" w:type="dxa"/>
            <w:vMerge w:val="restart"/>
            <w:vAlign w:val="center"/>
          </w:tcPr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</w:p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第二次</w:t>
            </w:r>
          </w:p>
          <w:p w:rsidR="005A01A5" w:rsidRPr="00893BA7" w:rsidRDefault="005A01A5" w:rsidP="00893BA7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nil"/>
            </w:tcBorders>
          </w:tcPr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２</w:t>
            </w:r>
          </w:p>
          <w:p w:rsidR="005A01A5" w:rsidRDefault="005A01A5" w:rsidP="00893BA7">
            <w:pPr>
              <w:jc w:val="center"/>
              <w:rPr>
                <w:sz w:val="24"/>
                <w:szCs w:val="24"/>
              </w:rPr>
            </w:pPr>
          </w:p>
          <w:p w:rsidR="005A01A5" w:rsidRPr="00893BA7" w:rsidRDefault="005A01A5" w:rsidP="00FD40D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bottom w:val="nil"/>
            </w:tcBorders>
          </w:tcPr>
          <w:p w:rsidR="005A01A5" w:rsidRDefault="005A01A5" w:rsidP="00FD40D2">
            <w:pPr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一番伝えたい出来事について詳しく思い出してノートに書き出す。</w:t>
            </w:r>
          </w:p>
          <w:p w:rsidR="005A01A5" w:rsidRPr="00A613C1" w:rsidRDefault="005A01A5" w:rsidP="00FD40D2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【</w:t>
            </w:r>
            <w:r w:rsidRPr="00893BA7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bdr w:val="single" w:sz="4" w:space="0" w:color="auto"/>
              </w:rPr>
              <w:t>構想</w:t>
            </w: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・並べる】</w:t>
            </w:r>
          </w:p>
        </w:tc>
        <w:tc>
          <w:tcPr>
            <w:tcW w:w="4819" w:type="dxa"/>
            <w:vMerge w:val="restart"/>
          </w:tcPr>
          <w:p w:rsidR="005A01A5" w:rsidRDefault="005A01A5" w:rsidP="00FD4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・後で順序を整理してもよいことを伝える。</w:t>
            </w:r>
          </w:p>
          <w:p w:rsidR="005A01A5" w:rsidRDefault="005A01A5" w:rsidP="00FD40D2">
            <w:pPr>
              <w:rPr>
                <w:sz w:val="24"/>
                <w:szCs w:val="24"/>
              </w:rPr>
            </w:pPr>
          </w:p>
          <w:p w:rsidR="005A01A5" w:rsidRPr="00715DEF" w:rsidRDefault="005A01A5" w:rsidP="00FD4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・順序良く書くために、順序を示す言葉（「はじめに」、「つぎに」など）を例示する。</w:t>
            </w:r>
          </w:p>
        </w:tc>
      </w:tr>
      <w:tr w:rsidR="005A01A5" w:rsidRPr="00893BA7" w:rsidTr="00A613C1">
        <w:trPr>
          <w:cantSplit/>
          <w:trHeight w:val="1230"/>
        </w:trPr>
        <w:tc>
          <w:tcPr>
            <w:tcW w:w="456" w:type="dxa"/>
            <w:vMerge/>
            <w:vAlign w:val="center"/>
          </w:tcPr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</w:tcBorders>
            <w:textDirection w:val="tbRlV"/>
          </w:tcPr>
          <w:p w:rsidR="005A01A5" w:rsidRPr="00893BA7" w:rsidRDefault="005A01A5" w:rsidP="000A691D">
            <w:pPr>
              <w:ind w:left="113" w:right="113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～</w:t>
            </w:r>
            <w:r w:rsidRPr="00893BA7">
              <w:rPr>
                <w:rFonts w:hint="eastAsia"/>
                <w:sz w:val="24"/>
                <w:szCs w:val="24"/>
              </w:rPr>
              <w:t>４</w:t>
            </w:r>
          </w:p>
          <w:p w:rsidR="005A01A5" w:rsidRPr="00893BA7" w:rsidRDefault="005A01A5" w:rsidP="00D960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nil"/>
            </w:tcBorders>
          </w:tcPr>
          <w:p w:rsidR="005A01A5" w:rsidRDefault="005A01A5" w:rsidP="00FD40D2">
            <w:pPr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原稿用紙に発表のための文章を書く。</w:t>
            </w:r>
          </w:p>
          <w:p w:rsidR="00A613C1" w:rsidRPr="00A613C1" w:rsidRDefault="005A01A5" w:rsidP="00FD40D2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【</w:t>
            </w:r>
            <w:r w:rsidRPr="00893BA7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bdr w:val="single" w:sz="4" w:space="0" w:color="auto"/>
              </w:rPr>
              <w:t>記述</w:t>
            </w: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・書いてみる】</w:t>
            </w:r>
          </w:p>
        </w:tc>
        <w:tc>
          <w:tcPr>
            <w:tcW w:w="4819" w:type="dxa"/>
            <w:vMerge/>
          </w:tcPr>
          <w:p w:rsidR="005A01A5" w:rsidRDefault="005A01A5" w:rsidP="00FD40D2">
            <w:pPr>
              <w:rPr>
                <w:sz w:val="24"/>
                <w:szCs w:val="24"/>
              </w:rPr>
            </w:pPr>
          </w:p>
        </w:tc>
      </w:tr>
      <w:tr w:rsidR="005A01A5" w:rsidRPr="00893BA7" w:rsidTr="00A613C1">
        <w:trPr>
          <w:trHeight w:val="912"/>
        </w:trPr>
        <w:tc>
          <w:tcPr>
            <w:tcW w:w="456" w:type="dxa"/>
            <w:vMerge w:val="restart"/>
            <w:vAlign w:val="center"/>
          </w:tcPr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第</w:t>
            </w:r>
            <w:r w:rsidRPr="00893BA7">
              <w:rPr>
                <w:rFonts w:ascii="Segoe UI Symbol" w:hAnsi="Segoe UI Symbol" w:cs="Segoe UI Symbol" w:hint="eastAsia"/>
                <w:sz w:val="24"/>
                <w:szCs w:val="24"/>
              </w:rPr>
              <w:t>三次</w:t>
            </w:r>
          </w:p>
        </w:tc>
        <w:tc>
          <w:tcPr>
            <w:tcW w:w="582" w:type="dxa"/>
            <w:tcBorders>
              <w:bottom w:val="nil"/>
            </w:tcBorders>
          </w:tcPr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５</w:t>
            </w:r>
          </w:p>
          <w:p w:rsidR="005A01A5" w:rsidRDefault="005A01A5" w:rsidP="00893BA7">
            <w:pPr>
              <w:widowControl/>
              <w:jc w:val="center"/>
              <w:rPr>
                <w:sz w:val="24"/>
                <w:szCs w:val="24"/>
              </w:rPr>
            </w:pPr>
          </w:p>
          <w:p w:rsidR="005A01A5" w:rsidRPr="00893BA7" w:rsidRDefault="005A01A5" w:rsidP="00FD40D2">
            <w:pPr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bottom w:val="nil"/>
            </w:tcBorders>
          </w:tcPr>
          <w:p w:rsidR="005A01A5" w:rsidRDefault="005A01A5" w:rsidP="00FD40D2">
            <w:pPr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スピーチの練習をする。</w:t>
            </w:r>
          </w:p>
          <w:p w:rsidR="005A01A5" w:rsidRPr="00893BA7" w:rsidRDefault="005A01A5" w:rsidP="00FD40D2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【</w:t>
            </w:r>
            <w:r w:rsidRPr="00893BA7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bdr w:val="single" w:sz="4" w:space="0" w:color="auto"/>
              </w:rPr>
              <w:t>推敲</w:t>
            </w: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・（書き）直す】</w:t>
            </w:r>
          </w:p>
          <w:p w:rsidR="005A01A5" w:rsidRPr="00893BA7" w:rsidRDefault="005A01A5" w:rsidP="00FD40D2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</w:tcPr>
          <w:p w:rsidR="005A01A5" w:rsidRDefault="005A01A5" w:rsidP="00FD4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Pr="00D9605C">
              <w:rPr>
                <w:rFonts w:hint="eastAsia"/>
                <w:b/>
                <w:sz w:val="24"/>
                <w:szCs w:val="24"/>
              </w:rPr>
              <w:t>一人読み→ペア→グループ</w:t>
            </w:r>
            <w:r>
              <w:rPr>
                <w:rFonts w:hint="eastAsia"/>
                <w:sz w:val="24"/>
                <w:szCs w:val="24"/>
              </w:rPr>
              <w:t>で段階を踏んで練習させる。</w:t>
            </w:r>
          </w:p>
          <w:p w:rsidR="005A01A5" w:rsidRDefault="005A01A5" w:rsidP="00FD40D2">
            <w:pPr>
              <w:rPr>
                <w:sz w:val="24"/>
                <w:szCs w:val="24"/>
              </w:rPr>
            </w:pPr>
          </w:p>
          <w:p w:rsidR="005A01A5" w:rsidRPr="00893BA7" w:rsidRDefault="005A01A5" w:rsidP="00FD40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・話し方（声の大きさ、速さ）や聞き方（疑問、もっと知りたいこと）のポイントを押さえる。</w:t>
            </w:r>
          </w:p>
        </w:tc>
      </w:tr>
      <w:tr w:rsidR="005A01A5" w:rsidRPr="00893BA7" w:rsidTr="00A613C1">
        <w:trPr>
          <w:cantSplit/>
          <w:trHeight w:val="1252"/>
        </w:trPr>
        <w:tc>
          <w:tcPr>
            <w:tcW w:w="456" w:type="dxa"/>
            <w:vMerge/>
            <w:vAlign w:val="center"/>
          </w:tcPr>
          <w:p w:rsidR="005A01A5" w:rsidRPr="00893BA7" w:rsidRDefault="005A01A5" w:rsidP="00893B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</w:tcBorders>
            <w:textDirection w:val="tbRlV"/>
          </w:tcPr>
          <w:p w:rsidR="005A01A5" w:rsidRPr="00893BA7" w:rsidRDefault="005A01A5" w:rsidP="00D9605C">
            <w:pPr>
              <w:widowControl/>
              <w:ind w:left="113" w:right="113"/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６</w:t>
            </w:r>
            <w:r>
              <w:rPr>
                <w:rFonts w:hint="eastAsia"/>
                <w:sz w:val="24"/>
                <w:szCs w:val="24"/>
              </w:rPr>
              <w:t>～</w:t>
            </w:r>
            <w:r w:rsidRPr="00893BA7">
              <w:rPr>
                <w:rFonts w:hint="eastAsia"/>
                <w:sz w:val="24"/>
                <w:szCs w:val="24"/>
              </w:rPr>
              <w:t>８</w:t>
            </w:r>
          </w:p>
          <w:p w:rsidR="005A01A5" w:rsidRPr="00893BA7" w:rsidRDefault="005A01A5" w:rsidP="00D9605C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066" w:type="dxa"/>
            <w:tcBorders>
              <w:top w:val="nil"/>
            </w:tcBorders>
          </w:tcPr>
          <w:p w:rsidR="005A01A5" w:rsidRDefault="005A01A5" w:rsidP="00FD40D2">
            <w:pPr>
              <w:rPr>
                <w:sz w:val="24"/>
                <w:szCs w:val="24"/>
              </w:rPr>
            </w:pPr>
            <w:r w:rsidRPr="00893BA7">
              <w:rPr>
                <w:rFonts w:hint="eastAsia"/>
                <w:sz w:val="24"/>
                <w:szCs w:val="24"/>
              </w:rPr>
              <w:t>全体の前でスピーチを行う。友達のスピーチを聞いて意見を交流する。</w:t>
            </w:r>
          </w:p>
          <w:p w:rsidR="005A01A5" w:rsidRPr="009D450B" w:rsidRDefault="005A01A5" w:rsidP="00FD40D2">
            <w:pPr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【</w:t>
            </w:r>
            <w:r w:rsidRPr="00893BA7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bdr w:val="single" w:sz="4" w:space="0" w:color="auto"/>
              </w:rPr>
              <w:t>交流</w:t>
            </w:r>
            <w:r w:rsidRPr="00893B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・読み合う】</w:t>
            </w:r>
          </w:p>
        </w:tc>
        <w:tc>
          <w:tcPr>
            <w:tcW w:w="4819" w:type="dxa"/>
            <w:vMerge/>
          </w:tcPr>
          <w:p w:rsidR="005A01A5" w:rsidRDefault="005A01A5" w:rsidP="00FD40D2">
            <w:pPr>
              <w:rPr>
                <w:sz w:val="24"/>
                <w:szCs w:val="24"/>
              </w:rPr>
            </w:pPr>
          </w:p>
        </w:tc>
      </w:tr>
    </w:tbl>
    <w:p w:rsidR="00E13E1F" w:rsidRDefault="00E13E1F" w:rsidP="00637C8D">
      <w:pPr>
        <w:ind w:right="840"/>
        <w:rPr>
          <w:sz w:val="24"/>
          <w:szCs w:val="24"/>
        </w:rPr>
      </w:pPr>
    </w:p>
    <w:p w:rsidR="00A613C1" w:rsidRDefault="00A613C1" w:rsidP="000A691D">
      <w:pPr>
        <w:ind w:right="840"/>
        <w:rPr>
          <w:rFonts w:ascii="HGS創英ﾌﾟﾚｾﾞﾝｽEB" w:eastAsia="HGS創英ﾌﾟﾚｾﾞﾝｽEB"/>
          <w:sz w:val="24"/>
          <w:szCs w:val="24"/>
        </w:rPr>
      </w:pPr>
      <w:r>
        <w:rPr>
          <w:rFonts w:ascii="HGS創英ﾌﾟﾚｾﾞﾝｽEB" w:eastAsia="HGS創英ﾌﾟﾚｾﾞﾝｽEB" w:hint="eastAsia"/>
          <w:sz w:val="24"/>
          <w:szCs w:val="24"/>
        </w:rPr>
        <w:t>評価</w:t>
      </w:r>
    </w:p>
    <w:p w:rsidR="00A613C1" w:rsidRDefault="00A613C1" w:rsidP="00A613C1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 w:rsidRPr="00A613C1">
        <w:rPr>
          <w:rFonts w:ascii="HGS創英ﾌﾟﾚｾﾞﾝｽEB" w:eastAsia="HGS創英ﾌﾟﾚｾﾞﾝｽEB" w:hint="eastAsia"/>
          <w:sz w:val="24"/>
          <w:szCs w:val="24"/>
          <w:bdr w:val="single" w:sz="4" w:space="0" w:color="auto"/>
        </w:rPr>
        <w:t>話・聞</w:t>
      </w:r>
      <w:r>
        <w:rPr>
          <w:rFonts w:ascii="HGS創英ﾌﾟﾚｾﾞﾝｽEB" w:eastAsia="HGS創英ﾌﾟﾚｾﾞﾝｽEB" w:hint="eastAsia"/>
          <w:sz w:val="24"/>
          <w:szCs w:val="24"/>
        </w:rPr>
        <w:t xml:space="preserve">　　</w:t>
      </w:r>
      <w:r w:rsidRPr="00A613C1">
        <w:rPr>
          <w:rFonts w:asciiTheme="minorEastAsia" w:hAnsiTheme="minorEastAsia" w:hint="eastAsia"/>
          <w:sz w:val="24"/>
          <w:szCs w:val="24"/>
        </w:rPr>
        <w:t>相手に応じて、話す事柄を順序立て、丁寧な言葉と普通の言葉との違いに気を付けて話すこと。</w:t>
      </w:r>
    </w:p>
    <w:p w:rsidR="00A613C1" w:rsidRPr="00A613C1" w:rsidRDefault="00A613C1" w:rsidP="00A613C1">
      <w:pPr>
        <w:ind w:left="1200" w:hangingChars="500" w:hanging="1200"/>
        <w:rPr>
          <w:rFonts w:asciiTheme="minorEastAsia" w:hAnsiTheme="minorEastAsia"/>
          <w:sz w:val="24"/>
          <w:szCs w:val="24"/>
        </w:rPr>
      </w:pPr>
    </w:p>
    <w:p w:rsidR="000A691D" w:rsidRPr="000A691D" w:rsidRDefault="000A691D" w:rsidP="000A691D">
      <w:pPr>
        <w:ind w:right="840"/>
        <w:rPr>
          <w:rFonts w:ascii="HGS創英ﾌﾟﾚｾﾞﾝｽEB" w:eastAsia="HGS創英ﾌﾟﾚｾﾞﾝｽEB"/>
          <w:sz w:val="24"/>
          <w:szCs w:val="24"/>
        </w:rPr>
      </w:pPr>
      <w:r w:rsidRPr="000A691D">
        <w:rPr>
          <w:rFonts w:ascii="HGS創英ﾌﾟﾚｾﾞﾝｽEB" w:eastAsia="HGS創英ﾌﾟﾚｾﾞﾝｽEB" w:hint="eastAsia"/>
          <w:sz w:val="24"/>
          <w:szCs w:val="24"/>
        </w:rPr>
        <w:t>振り返り（成果や課題）</w:t>
      </w:r>
    </w:p>
    <w:p w:rsidR="000A691D" w:rsidRDefault="009D450B" w:rsidP="009D45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○何度も自分が書いたものを読んだり、友だちが書いたものを聞いたりしたので、論理的な文章構成に慣れ親しむことができた。</w:t>
      </w:r>
    </w:p>
    <w:p w:rsidR="00CA20A4" w:rsidRDefault="009D450B" w:rsidP="00CA20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○時間の順序を意識させ、順序を示す言葉を例示したことで順序良く書かせることができた。</w:t>
      </w:r>
    </w:p>
    <w:p w:rsidR="000A691D" w:rsidRPr="00893BA7" w:rsidRDefault="000A691D" w:rsidP="005A01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●</w:t>
      </w:r>
      <w:r w:rsidR="009D450B">
        <w:rPr>
          <w:rFonts w:hint="eastAsia"/>
          <w:sz w:val="24"/>
          <w:szCs w:val="24"/>
        </w:rPr>
        <w:t>児童の文章力や語彙力に差があり、</w:t>
      </w:r>
      <w:r w:rsidR="00A86024">
        <w:rPr>
          <w:rFonts w:hint="eastAsia"/>
          <w:sz w:val="24"/>
          <w:szCs w:val="24"/>
        </w:rPr>
        <w:t>書くこと自体に苦手意識を持つ児童</w:t>
      </w:r>
      <w:r w:rsidR="005A01A5">
        <w:rPr>
          <w:rFonts w:hint="eastAsia"/>
          <w:sz w:val="24"/>
          <w:szCs w:val="24"/>
        </w:rPr>
        <w:t>もいるため、日々テーマを工夫し、書くことを習慣化させていきたい。</w:t>
      </w:r>
    </w:p>
    <w:sectPr w:rsidR="000A691D" w:rsidRPr="00893BA7" w:rsidSect="00715DE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3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C8D"/>
    <w:rsid w:val="000A691D"/>
    <w:rsid w:val="0036294F"/>
    <w:rsid w:val="005241B8"/>
    <w:rsid w:val="005A01A5"/>
    <w:rsid w:val="00637C8D"/>
    <w:rsid w:val="00715DEF"/>
    <w:rsid w:val="00893BA7"/>
    <w:rsid w:val="00940F0A"/>
    <w:rsid w:val="009D450B"/>
    <w:rsid w:val="00A613C1"/>
    <w:rsid w:val="00A86024"/>
    <w:rsid w:val="00BB6256"/>
    <w:rsid w:val="00CA20A4"/>
    <w:rsid w:val="00D9605C"/>
    <w:rsid w:val="00DE61E4"/>
    <w:rsid w:val="00E13E1F"/>
    <w:rsid w:val="00FD40D2"/>
    <w:rsid w:val="00FE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64B0F-5C62-403F-A44E-EC47AA7B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289C-B790-4352-A8B1-3ED229CF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Hiroko-u</dc:creator>
  <cp:keywords/>
  <dc:description/>
  <cp:lastModifiedBy>user1</cp:lastModifiedBy>
  <cp:revision>2</cp:revision>
  <dcterms:created xsi:type="dcterms:W3CDTF">2016-11-30T06:25:00Z</dcterms:created>
  <dcterms:modified xsi:type="dcterms:W3CDTF">2016-11-30T06:25:00Z</dcterms:modified>
</cp:coreProperties>
</file>